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480" w:lineRule="auto"/>
        <w:rPr>
          <w:rFonts w:ascii="Times New Roman" w:cs="Times New Roman" w:eastAsia="Times New Roman" w:hAnsi="Times New Roman"/>
          <w:b w:val="1"/>
          <w:bCs w:val="1"/>
          <w:color w:val="33333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bCs w:val="1"/>
          <w:color w:val="333333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20"/>
          <w:szCs w:val="20"/>
          <w:rtl w:val="0"/>
        </w:rPr>
        <w:t xml:space="preserve">CALENDARUL </w:t>
        <w:br w:type="textWrapping"/>
        <w:t xml:space="preserve">pentru acordarea unui ajutor financiar în vederea achiziţionării de calculatoare pentru anul 2026</w:t>
      </w:r>
    </w:p>
    <w:tbl>
      <w:tblPr>
        <w:tblStyle w:val="Table1"/>
        <w:tblW w:w="10350.0" w:type="dxa"/>
        <w:jc w:val="center"/>
        <w:tblLayout w:type="fixed"/>
        <w:tblLook w:val="0400"/>
      </w:tblPr>
      <w:tblGrid>
        <w:gridCol w:w="104"/>
        <w:gridCol w:w="8266"/>
        <w:gridCol w:w="1980"/>
        <w:tblGridChange w:id="0">
          <w:tblGrid>
            <w:gridCol w:w="104"/>
            <w:gridCol w:w="8266"/>
            <w:gridCol w:w="1980"/>
          </w:tblGrid>
        </w:tblGridChange>
      </w:tblGrid>
      <w:tr>
        <w:trPr>
          <w:cantSplit w:val="0"/>
          <w:trHeight w:val="12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3">
            <w:pPr>
              <w:spacing w:after="0" w:line="48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after="0" w:line="48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0" w:line="48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6">
            <w:pPr>
              <w:spacing w:after="0" w:line="48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6" w:val="single"/>
              <w:left w:color="333333" w:space="0" w:sz="6" w:val="single"/>
              <w:bottom w:color="333333" w:space="0" w:sz="6" w:val="single"/>
              <w:right w:color="333333" w:space="0" w:sz="6" w:val="single"/>
            </w:tcBorders>
          </w:tcPr>
          <w:p w:rsidR="00000000" w:rsidDel="00000000" w:rsidP="00000000" w:rsidRDefault="00000000" w:rsidRPr="00000000" w14:paraId="00000007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Activităţi</w:t>
            </w:r>
          </w:p>
        </w:tc>
        <w:tc>
          <w:tcPr>
            <w:tcBorders>
              <w:top w:color="333333" w:space="0" w:sz="6" w:val="single"/>
              <w:left w:color="333333" w:space="0" w:sz="6" w:val="single"/>
              <w:bottom w:color="333333" w:space="0" w:sz="6" w:val="single"/>
              <w:right w:color="333333" w:space="0" w:sz="6" w:val="single"/>
            </w:tcBorders>
          </w:tcPr>
          <w:p w:rsidR="00000000" w:rsidDel="00000000" w:rsidP="00000000" w:rsidRDefault="00000000" w:rsidRPr="00000000" w14:paraId="00000008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Termen de realizare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9">
            <w:pPr>
              <w:spacing w:after="0" w:line="48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6" w:val="single"/>
              <w:left w:color="333333" w:space="0" w:sz="6" w:val="single"/>
              <w:bottom w:color="333333" w:space="0" w:sz="6" w:val="single"/>
              <w:right w:color="333333" w:space="0" w:sz="6" w:val="single"/>
            </w:tcBorders>
          </w:tcPr>
          <w:p w:rsidR="00000000" w:rsidDel="00000000" w:rsidP="00000000" w:rsidRDefault="00000000" w:rsidRPr="00000000" w14:paraId="0000000A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Stabilirea şi numirea comisiilor judeţene, a comisiilor din unităţile şi instituţiile de învăţământ</w:t>
            </w:r>
          </w:p>
        </w:tc>
        <w:tc>
          <w:tcPr>
            <w:tcBorders>
              <w:top w:color="333333" w:space="0" w:sz="6" w:val="single"/>
              <w:left w:color="333333" w:space="0" w:sz="6" w:val="single"/>
              <w:bottom w:color="333333" w:space="0" w:sz="6" w:val="single"/>
              <w:right w:color="333333" w:space="0" w:sz="6" w:val="single"/>
            </w:tcBorders>
          </w:tcPr>
          <w:p w:rsidR="00000000" w:rsidDel="00000000" w:rsidP="00000000" w:rsidRDefault="00000000" w:rsidRPr="00000000" w14:paraId="0000000B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până la 8 mai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C">
            <w:pPr>
              <w:spacing w:after="0" w:line="48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6" w:val="single"/>
              <w:left w:color="333333" w:space="0" w:sz="6" w:val="single"/>
              <w:bottom w:color="333333" w:space="0" w:sz="6" w:val="single"/>
              <w:right w:color="333333" w:space="0" w:sz="6" w:val="single"/>
            </w:tcBorders>
          </w:tcPr>
          <w:p w:rsidR="00000000" w:rsidDel="00000000" w:rsidP="00000000" w:rsidRDefault="00000000" w:rsidRPr="00000000" w14:paraId="0000000D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Depunerea cererilor şi dosarelor cu actele doveditoare</w:t>
            </w:r>
          </w:p>
        </w:tc>
        <w:tc>
          <w:tcPr>
            <w:tcBorders>
              <w:top w:color="333333" w:space="0" w:sz="6" w:val="single"/>
              <w:left w:color="333333" w:space="0" w:sz="6" w:val="single"/>
              <w:bottom w:color="333333" w:space="0" w:sz="6" w:val="single"/>
              <w:right w:color="333333" w:space="0" w:sz="6" w:val="single"/>
            </w:tcBorders>
          </w:tcPr>
          <w:p w:rsidR="00000000" w:rsidDel="00000000" w:rsidP="00000000" w:rsidRDefault="00000000" w:rsidRPr="00000000" w14:paraId="0000000E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până la 15 mai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F">
            <w:pPr>
              <w:spacing w:after="0" w:line="48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6" w:val="single"/>
              <w:left w:color="333333" w:space="0" w:sz="6" w:val="single"/>
              <w:bottom w:color="333333" w:space="0" w:sz="6" w:val="single"/>
              <w:right w:color="333333" w:space="0" w:sz="6" w:val="single"/>
            </w:tcBorders>
          </w:tcPr>
          <w:p w:rsidR="00000000" w:rsidDel="00000000" w:rsidP="00000000" w:rsidRDefault="00000000" w:rsidRPr="00000000" w14:paraId="00000010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Efectuarea anchetelor sociale şi evaluarea cererilor de către comisiile din unităţile şi instituţiile de învăţământ, împreună cu comisiile de anchetă socială</w:t>
            </w:r>
          </w:p>
        </w:tc>
        <w:tc>
          <w:tcPr>
            <w:tcBorders>
              <w:top w:color="333333" w:space="0" w:sz="6" w:val="single"/>
              <w:left w:color="333333" w:space="0" w:sz="6" w:val="single"/>
              <w:bottom w:color="333333" w:space="0" w:sz="6" w:val="single"/>
              <w:right w:color="333333" w:space="0" w:sz="6" w:val="single"/>
            </w:tcBorders>
          </w:tcPr>
          <w:p w:rsidR="00000000" w:rsidDel="00000000" w:rsidP="00000000" w:rsidRDefault="00000000" w:rsidRPr="00000000" w14:paraId="00000011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până la 5 iunie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spacing w:after="0" w:line="48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6" w:val="single"/>
              <w:left w:color="333333" w:space="0" w:sz="6" w:val="single"/>
              <w:bottom w:color="333333" w:space="0" w:sz="6" w:val="single"/>
              <w:right w:color="333333" w:space="0" w:sz="6" w:val="single"/>
            </w:tcBorders>
          </w:tcPr>
          <w:p w:rsidR="00000000" w:rsidDel="00000000" w:rsidP="00000000" w:rsidRDefault="00000000" w:rsidRPr="00000000" w14:paraId="00000013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Centralizarea cererilor la Comisia centrală prin intermediul portalului dedicat</w:t>
            </w:r>
          </w:p>
        </w:tc>
        <w:tc>
          <w:tcPr>
            <w:tcBorders>
              <w:top w:color="333333" w:space="0" w:sz="6" w:val="single"/>
              <w:left w:color="333333" w:space="0" w:sz="6" w:val="single"/>
              <w:bottom w:color="333333" w:space="0" w:sz="6" w:val="single"/>
              <w:right w:color="333333" w:space="0" w:sz="6" w:val="single"/>
            </w:tcBorders>
          </w:tcPr>
          <w:p w:rsidR="00000000" w:rsidDel="00000000" w:rsidP="00000000" w:rsidRDefault="00000000" w:rsidRPr="00000000" w14:paraId="00000014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11 şi 12 iunie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spacing w:after="0" w:line="48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6" w:val="single"/>
              <w:left w:color="333333" w:space="0" w:sz="6" w:val="single"/>
              <w:bottom w:color="333333" w:space="0" w:sz="6" w:val="single"/>
              <w:right w:color="333333" w:space="0" w:sz="6" w:val="single"/>
            </w:tcBorders>
          </w:tcPr>
          <w:p w:rsidR="00000000" w:rsidDel="00000000" w:rsidP="00000000" w:rsidRDefault="00000000" w:rsidRPr="00000000" w14:paraId="00000016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Afişarea pe portalul Ministerului Educaţiei şi Cercetării a listei nominale a beneficiarilor, aprobată prin ordin de ministru</w:t>
            </w:r>
          </w:p>
        </w:tc>
        <w:tc>
          <w:tcPr>
            <w:tcBorders>
              <w:top w:color="333333" w:space="0" w:sz="6" w:val="single"/>
              <w:left w:color="333333" w:space="0" w:sz="6" w:val="single"/>
              <w:bottom w:color="333333" w:space="0" w:sz="6" w:val="single"/>
              <w:right w:color="333333" w:space="0" w:sz="6" w:val="single"/>
            </w:tcBorders>
          </w:tcPr>
          <w:p w:rsidR="00000000" w:rsidDel="00000000" w:rsidP="00000000" w:rsidRDefault="00000000" w:rsidRPr="00000000" w14:paraId="00000017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19 iunie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8">
            <w:pPr>
              <w:spacing w:after="0" w:line="48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6" w:val="single"/>
              <w:left w:color="333333" w:space="0" w:sz="6" w:val="single"/>
              <w:bottom w:color="333333" w:space="0" w:sz="6" w:val="single"/>
              <w:right w:color="333333" w:space="0" w:sz="6" w:val="single"/>
            </w:tcBorders>
          </w:tcPr>
          <w:p w:rsidR="00000000" w:rsidDel="00000000" w:rsidP="00000000" w:rsidRDefault="00000000" w:rsidRPr="00000000" w14:paraId="00000019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Afişarea în fiecare unitate de învăţământ a listei beneficiarilor</w:t>
            </w:r>
          </w:p>
        </w:tc>
        <w:tc>
          <w:tcPr>
            <w:tcBorders>
              <w:top w:color="333333" w:space="0" w:sz="6" w:val="single"/>
              <w:left w:color="333333" w:space="0" w:sz="6" w:val="single"/>
              <w:bottom w:color="333333" w:space="0" w:sz="6" w:val="single"/>
              <w:right w:color="333333" w:space="0" w:sz="6" w:val="single"/>
            </w:tcBorders>
          </w:tcPr>
          <w:p w:rsidR="00000000" w:rsidDel="00000000" w:rsidP="00000000" w:rsidRDefault="00000000" w:rsidRPr="00000000" w14:paraId="0000001A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26 iunie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B">
            <w:pPr>
              <w:spacing w:after="0" w:line="48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6" w:val="single"/>
              <w:left w:color="333333" w:space="0" w:sz="6" w:val="single"/>
              <w:bottom w:color="333333" w:space="0" w:sz="6" w:val="single"/>
              <w:right w:color="333333" w:space="0" w:sz="6" w:val="single"/>
            </w:tcBorders>
          </w:tcPr>
          <w:p w:rsidR="00000000" w:rsidDel="00000000" w:rsidP="00000000" w:rsidRDefault="00000000" w:rsidRPr="00000000" w14:paraId="0000001C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Depunerea contestaţiilor</w:t>
            </w:r>
          </w:p>
        </w:tc>
        <w:tc>
          <w:tcPr>
            <w:tcBorders>
              <w:top w:color="333333" w:space="0" w:sz="6" w:val="single"/>
              <w:left w:color="333333" w:space="0" w:sz="6" w:val="single"/>
              <w:bottom w:color="333333" w:space="0" w:sz="6" w:val="single"/>
              <w:right w:color="333333" w:space="0" w:sz="6" w:val="single"/>
            </w:tcBorders>
          </w:tcPr>
          <w:p w:rsidR="00000000" w:rsidDel="00000000" w:rsidP="00000000" w:rsidRDefault="00000000" w:rsidRPr="00000000" w14:paraId="0000001D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1-3 iulie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E">
            <w:pPr>
              <w:spacing w:after="0" w:line="48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6" w:val="single"/>
              <w:left w:color="333333" w:space="0" w:sz="6" w:val="single"/>
              <w:bottom w:color="333333" w:space="0" w:sz="6" w:val="single"/>
              <w:right w:color="333333" w:space="0" w:sz="6" w:val="single"/>
            </w:tcBorders>
          </w:tcPr>
          <w:p w:rsidR="00000000" w:rsidDel="00000000" w:rsidP="00000000" w:rsidRDefault="00000000" w:rsidRPr="00000000" w14:paraId="0000001F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Rezolvarea contestaţiilor</w:t>
            </w:r>
          </w:p>
        </w:tc>
        <w:tc>
          <w:tcPr>
            <w:tcBorders>
              <w:top w:color="333333" w:space="0" w:sz="6" w:val="single"/>
              <w:left w:color="333333" w:space="0" w:sz="6" w:val="single"/>
              <w:bottom w:color="333333" w:space="0" w:sz="6" w:val="single"/>
              <w:right w:color="333333" w:space="0" w:sz="6" w:val="single"/>
            </w:tcBorders>
          </w:tcPr>
          <w:p w:rsidR="00000000" w:rsidDel="00000000" w:rsidP="00000000" w:rsidRDefault="00000000" w:rsidRPr="00000000" w14:paraId="00000020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7-10 iulie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1">
            <w:pPr>
              <w:spacing w:after="0" w:line="48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6" w:val="single"/>
              <w:left w:color="333333" w:space="0" w:sz="6" w:val="single"/>
              <w:bottom w:color="333333" w:space="0" w:sz="6" w:val="single"/>
              <w:right w:color="333333" w:space="0" w:sz="6" w:val="single"/>
            </w:tcBorders>
          </w:tcPr>
          <w:p w:rsidR="00000000" w:rsidDel="00000000" w:rsidP="00000000" w:rsidRDefault="00000000" w:rsidRPr="00000000" w14:paraId="00000022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Afişarea rezultatului contestaţiilor în fiecare unitate de învăţământ</w:t>
            </w:r>
          </w:p>
        </w:tc>
        <w:tc>
          <w:tcPr>
            <w:tcBorders>
              <w:top w:color="333333" w:space="0" w:sz="6" w:val="single"/>
              <w:left w:color="333333" w:space="0" w:sz="6" w:val="single"/>
              <w:bottom w:color="333333" w:space="0" w:sz="6" w:val="single"/>
              <w:right w:color="333333" w:space="0" w:sz="6" w:val="single"/>
            </w:tcBorders>
          </w:tcPr>
          <w:p w:rsidR="00000000" w:rsidDel="00000000" w:rsidP="00000000" w:rsidRDefault="00000000" w:rsidRPr="00000000" w14:paraId="0000002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14 iulie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4">
            <w:pPr>
              <w:spacing w:after="0" w:line="48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6" w:val="single"/>
              <w:left w:color="333333" w:space="0" w:sz="6" w:val="single"/>
              <w:bottom w:color="333333" w:space="0" w:sz="6" w:val="single"/>
              <w:right w:color="333333" w:space="0" w:sz="6" w:val="single"/>
            </w:tcBorders>
          </w:tcPr>
          <w:p w:rsidR="00000000" w:rsidDel="00000000" w:rsidP="00000000" w:rsidRDefault="00000000" w:rsidRPr="00000000" w14:paraId="00000025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Afişarea pe portalul Ministerului Educaţiei şi Cercetării a listei finale a beneficiarilor, aprobată prin ordin de ministru</w:t>
            </w:r>
          </w:p>
        </w:tc>
        <w:tc>
          <w:tcPr>
            <w:tcBorders>
              <w:top w:color="333333" w:space="0" w:sz="6" w:val="single"/>
              <w:left w:color="333333" w:space="0" w:sz="6" w:val="single"/>
              <w:bottom w:color="333333" w:space="0" w:sz="6" w:val="single"/>
              <w:right w:color="333333" w:space="0" w:sz="6" w:val="single"/>
            </w:tcBorders>
          </w:tcPr>
          <w:p w:rsidR="00000000" w:rsidDel="00000000" w:rsidP="00000000" w:rsidRDefault="00000000" w:rsidRPr="00000000" w14:paraId="00000026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24 iulie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7">
            <w:pPr>
              <w:spacing w:after="0" w:line="48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6" w:val="single"/>
              <w:left w:color="333333" w:space="0" w:sz="6" w:val="single"/>
              <w:bottom w:color="333333" w:space="0" w:sz="6" w:val="single"/>
              <w:right w:color="333333" w:space="0" w:sz="6" w:val="single"/>
            </w:tcBorders>
          </w:tcPr>
          <w:p w:rsidR="00000000" w:rsidDel="00000000" w:rsidP="00000000" w:rsidRDefault="00000000" w:rsidRPr="00000000" w14:paraId="00000028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Achiziţia bonurilor valorice de către Ministerul Educaţiei şi Cercetării şi distribuirea către inspectoratele şcolare/universităţi</w:t>
            </w:r>
          </w:p>
        </w:tc>
        <w:tc>
          <w:tcPr>
            <w:tcBorders>
              <w:top w:color="333333" w:space="0" w:sz="6" w:val="single"/>
              <w:left w:color="333333" w:space="0" w:sz="6" w:val="single"/>
              <w:bottom w:color="333333" w:space="0" w:sz="6" w:val="single"/>
              <w:right w:color="333333" w:space="0" w:sz="6" w:val="single"/>
            </w:tcBorders>
          </w:tcPr>
          <w:p w:rsidR="00000000" w:rsidDel="00000000" w:rsidP="00000000" w:rsidRDefault="00000000" w:rsidRPr="00000000" w14:paraId="00000029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10-28 august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A">
            <w:pPr>
              <w:spacing w:after="0" w:line="48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6" w:val="single"/>
              <w:left w:color="333333" w:space="0" w:sz="6" w:val="single"/>
              <w:bottom w:color="333333" w:space="0" w:sz="6" w:val="single"/>
              <w:right w:color="333333" w:space="0" w:sz="6" w:val="single"/>
            </w:tcBorders>
          </w:tcPr>
          <w:p w:rsidR="00000000" w:rsidDel="00000000" w:rsidP="00000000" w:rsidRDefault="00000000" w:rsidRPr="00000000" w14:paraId="0000002B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Eliberarea bonurilor valorice către beneficiari</w:t>
            </w:r>
          </w:p>
        </w:tc>
        <w:tc>
          <w:tcPr>
            <w:tcBorders>
              <w:top w:color="333333" w:space="0" w:sz="6" w:val="single"/>
              <w:left w:color="333333" w:space="0" w:sz="6" w:val="single"/>
              <w:bottom w:color="333333" w:space="0" w:sz="6" w:val="single"/>
              <w:right w:color="333333" w:space="0" w:sz="6" w:val="single"/>
            </w:tcBorders>
          </w:tcPr>
          <w:p w:rsidR="00000000" w:rsidDel="00000000" w:rsidP="00000000" w:rsidRDefault="00000000" w:rsidRPr="00000000" w14:paraId="0000002C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31 august-11 septembrie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D">
            <w:pPr>
              <w:spacing w:after="0" w:line="48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6" w:val="single"/>
              <w:left w:color="333333" w:space="0" w:sz="6" w:val="single"/>
              <w:bottom w:color="333333" w:space="0" w:sz="6" w:val="single"/>
              <w:right w:color="333333" w:space="0" w:sz="6" w:val="single"/>
            </w:tcBorders>
          </w:tcPr>
          <w:p w:rsidR="00000000" w:rsidDel="00000000" w:rsidP="00000000" w:rsidRDefault="00000000" w:rsidRPr="00000000" w14:paraId="0000002E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Achiziţionarea de calculatoare</w:t>
            </w:r>
          </w:p>
        </w:tc>
        <w:tc>
          <w:tcPr>
            <w:tcBorders>
              <w:top w:color="333333" w:space="0" w:sz="6" w:val="single"/>
              <w:left w:color="333333" w:space="0" w:sz="6" w:val="single"/>
              <w:bottom w:color="333333" w:space="0" w:sz="6" w:val="single"/>
              <w:right w:color="333333" w:space="0" w:sz="6" w:val="single"/>
            </w:tcBorders>
          </w:tcPr>
          <w:p w:rsidR="00000000" w:rsidDel="00000000" w:rsidP="00000000" w:rsidRDefault="00000000" w:rsidRPr="00000000" w14:paraId="0000002F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7 septembrie-16 octombrie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0">
            <w:pPr>
              <w:spacing w:after="0" w:line="48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6" w:val="single"/>
              <w:left w:color="333333" w:space="0" w:sz="6" w:val="single"/>
              <w:bottom w:color="333333" w:space="0" w:sz="6" w:val="single"/>
              <w:right w:color="333333" w:space="0" w:sz="6" w:val="single"/>
            </w:tcBorders>
          </w:tcPr>
          <w:p w:rsidR="00000000" w:rsidDel="00000000" w:rsidP="00000000" w:rsidRDefault="00000000" w:rsidRPr="00000000" w14:paraId="00000031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Depunerea copiilor de pe facturi şi de pe procesele-verbale de predare-primire de către elevi şi studenţi</w:t>
            </w:r>
          </w:p>
          <w:p w:rsidR="00000000" w:rsidDel="00000000" w:rsidP="00000000" w:rsidRDefault="00000000" w:rsidRPr="00000000" w14:paraId="00000032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6" w:val="single"/>
              <w:left w:color="333333" w:space="0" w:sz="6" w:val="single"/>
              <w:bottom w:color="333333" w:space="0" w:sz="6" w:val="single"/>
              <w:right w:color="333333" w:space="0" w:sz="6" w:val="single"/>
            </w:tcBorders>
          </w:tcPr>
          <w:p w:rsidR="00000000" w:rsidDel="00000000" w:rsidP="00000000" w:rsidRDefault="00000000" w:rsidRPr="00000000" w14:paraId="00000033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5 septembrie-30 octombrie</w:t>
            </w:r>
          </w:p>
        </w:tc>
      </w:tr>
      <w:tr>
        <w:trPr>
          <w:cantSplit w:val="0"/>
          <w:trHeight w:val="612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4">
            <w:pPr>
              <w:spacing w:after="0" w:line="48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6" w:val="single"/>
              <w:left w:color="333333" w:space="0" w:sz="6" w:val="single"/>
              <w:bottom w:color="333333" w:space="0" w:sz="6" w:val="single"/>
              <w:right w:color="333333" w:space="0" w:sz="6" w:val="single"/>
            </w:tcBorders>
          </w:tcPr>
          <w:p w:rsidR="00000000" w:rsidDel="00000000" w:rsidP="00000000" w:rsidRDefault="00000000" w:rsidRPr="00000000" w14:paraId="00000035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Depunerea de către operatorii economici a bonurilor valorice, a copiilor de pe facturi şi de pe procesele-verbale de predare-primire, spre decontare, la comisia judeţeană, respectiv la comisiile din instituţiile de învăţământ superior; înregistrarea operatorilor economici pe portalul dedicat</w:t>
            </w:r>
          </w:p>
        </w:tc>
        <w:tc>
          <w:tcPr>
            <w:tcBorders>
              <w:top w:color="333333" w:space="0" w:sz="6" w:val="single"/>
              <w:left w:color="333333" w:space="0" w:sz="6" w:val="single"/>
              <w:bottom w:color="333333" w:space="0" w:sz="6" w:val="single"/>
              <w:right w:color="333333" w:space="0" w:sz="6" w:val="single"/>
            </w:tcBorders>
          </w:tcPr>
          <w:p w:rsidR="00000000" w:rsidDel="00000000" w:rsidP="00000000" w:rsidRDefault="00000000" w:rsidRPr="00000000" w14:paraId="00000036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7 septembrie-30 octombrie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7">
            <w:pPr>
              <w:spacing w:after="0" w:line="48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3333" w:space="0" w:sz="6" w:val="single"/>
              <w:left w:color="333333" w:space="0" w:sz="6" w:val="single"/>
              <w:bottom w:color="333333" w:space="0" w:sz="6" w:val="single"/>
              <w:right w:color="333333" w:space="0" w:sz="6" w:val="single"/>
            </w:tcBorders>
          </w:tcPr>
          <w:p w:rsidR="00000000" w:rsidDel="00000000" w:rsidP="00000000" w:rsidRDefault="00000000" w:rsidRPr="00000000" w14:paraId="00000038">
            <w:pPr>
              <w:spacing w:after="0" w:line="360" w:lineRule="auto"/>
              <w:jc w:val="both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Decontarea către operatorii economici</w:t>
            </w:r>
          </w:p>
        </w:tc>
        <w:tc>
          <w:tcPr>
            <w:tcBorders>
              <w:top w:color="333333" w:space="0" w:sz="6" w:val="single"/>
              <w:left w:color="333333" w:space="0" w:sz="6" w:val="single"/>
              <w:bottom w:color="333333" w:space="0" w:sz="6" w:val="single"/>
              <w:right w:color="333333" w:space="0" w:sz="6" w:val="single"/>
            </w:tcBorders>
          </w:tcPr>
          <w:p w:rsidR="00000000" w:rsidDel="00000000" w:rsidP="00000000" w:rsidRDefault="00000000" w:rsidRPr="00000000" w14:paraId="00000039">
            <w:pPr>
              <w:spacing w:after="0" w:line="360" w:lineRule="auto"/>
              <w:jc w:val="center"/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0"/>
                <w:szCs w:val="20"/>
                <w:rtl w:val="0"/>
              </w:rPr>
              <w:t xml:space="preserve">7 septembrie-27 noiembrie</w:t>
            </w:r>
          </w:p>
        </w:tc>
      </w:tr>
    </w:tbl>
    <w:p w:rsidR="00000000" w:rsidDel="00000000" w:rsidP="00000000" w:rsidRDefault="00000000" w:rsidRPr="00000000" w14:paraId="0000003A">
      <w:pPr>
        <w:spacing w:after="0" w:line="48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350" w:top="80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0" w:lineRule="auto"/>
      <w:jc w:val="both"/>
    </w:pPr>
    <w:rPr>
      <w:rFonts w:ascii="Cambria" w:cs="Cambria" w:eastAsia="Cambria" w:hAnsi="Cambria"/>
      <w:color w:val="2a76a7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pPr>
      <w:spacing w:after="0" w:line="240" w:lineRule="auto"/>
      <w:jc w:val="both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